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6C049D" w:rsidP="00D83453">
      <w:pPr>
        <w:rPr>
          <w:b/>
          <w:bCs/>
        </w:rPr>
      </w:pPr>
      <w:r>
        <w:rPr>
          <w:b/>
          <w:bCs/>
        </w:rPr>
        <w:t xml:space="preserve">TP </w:t>
      </w:r>
      <w:r w:rsidR="00A92F16">
        <w:rPr>
          <w:b/>
          <w:bCs/>
        </w:rPr>
        <w:t>VI</w:t>
      </w:r>
      <w:r>
        <w:rPr>
          <w:b/>
          <w:bCs/>
        </w:rPr>
        <w:t>II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 w:rsidR="00A92F16">
        <w:rPr>
          <w:b/>
          <w:bCs/>
        </w:rPr>
        <w:t>5</w:t>
      </w:r>
      <w:r w:rsidRPr="000955B2">
        <w:rPr>
          <w:b/>
          <w:bCs/>
        </w:rPr>
        <w:t>-</w:t>
      </w:r>
      <w:r w:rsidR="00A92F16">
        <w:rPr>
          <w:b/>
          <w:bCs/>
        </w:rPr>
        <w:t>1</w:t>
      </w:r>
      <w:r w:rsidR="008914F4">
        <w:rPr>
          <w:b/>
          <w:bCs/>
        </w:rPr>
        <w:t>9</w:t>
      </w:r>
    </w:p>
    <w:p w:rsidR="00A92F16" w:rsidRDefault="00A92F16" w:rsidP="00A92F16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5</w:t>
      </w:r>
      <w:r w:rsidRPr="000955B2">
        <w:rPr>
          <w:b/>
          <w:bCs/>
        </w:rPr>
        <w:t>-</w:t>
      </w:r>
      <w:r>
        <w:rPr>
          <w:b/>
          <w:bCs/>
        </w:rPr>
        <w:t>32</w:t>
      </w:r>
    </w:p>
    <w:p w:rsidR="00A92F16" w:rsidRDefault="00A92F16" w:rsidP="00A92F16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5</w:t>
      </w:r>
      <w:r w:rsidRPr="000955B2">
        <w:rPr>
          <w:b/>
          <w:bCs/>
        </w:rPr>
        <w:t>-</w:t>
      </w:r>
      <w:r>
        <w:rPr>
          <w:b/>
          <w:bCs/>
        </w:rPr>
        <w:t>39</w:t>
      </w:r>
    </w:p>
    <w:p w:rsidR="00D83453" w:rsidRPr="00C22D5F" w:rsidRDefault="00D83453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A92F16" w:rsidP="00D83453">
      <w:r>
        <w:t>V</w:t>
      </w:r>
      <w:r w:rsidR="00D83453">
        <w:t xml:space="preserve"> primaria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A92F16" w:rsidRDefault="00A92F16" w:rsidP="00A92F16">
      <w:pPr>
        <w:spacing w:line="360" w:lineRule="auto"/>
      </w:pPr>
      <w:r>
        <w:t>La   signora Carla  vuole bordare   di pizzo  una  tovaglia   rettangolare  lunga  220 cm  e larga 3/4  della  lunghezza. Il pizzo di  Cantu’ costa  35 € al  metro ; il lavoro della ricamatrice è  di 8 ore .</w:t>
      </w:r>
    </w:p>
    <w:p w:rsidR="00A92F16" w:rsidRDefault="00A92F16" w:rsidP="00A92F16">
      <w:pPr>
        <w:spacing w:line="360" w:lineRule="auto"/>
      </w:pPr>
      <w:r>
        <w:t>Calcola  la spesa sostenuta dalla signora  Carla.</w:t>
      </w:r>
    </w:p>
    <w:p w:rsidR="008914F4" w:rsidRDefault="008914F4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Default="00D83453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B56E96" w:rsidRDefault="00A92F16">
      <w:r>
        <w:t>Costruzione della figura con Geogebra</w:t>
      </w:r>
    </w:p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21BF"/>
    <w:multiLevelType w:val="hybridMultilevel"/>
    <w:tmpl w:val="A168A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587CB8"/>
    <w:rsid w:val="00631C91"/>
    <w:rsid w:val="00641FD5"/>
    <w:rsid w:val="00656685"/>
    <w:rsid w:val="006C049D"/>
    <w:rsid w:val="00732E62"/>
    <w:rsid w:val="00831F5E"/>
    <w:rsid w:val="008914F4"/>
    <w:rsid w:val="008F043D"/>
    <w:rsid w:val="00A92F16"/>
    <w:rsid w:val="00B56E96"/>
    <w:rsid w:val="00C6055F"/>
    <w:rsid w:val="00D13C10"/>
    <w:rsid w:val="00D8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F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FD5"/>
    <w:rPr>
      <w:rFonts w:ascii="Tahoma" w:eastAsia="Lucida Sans Unicode" w:hAnsi="Tahoma" w:cs="Tahoma"/>
      <w:kern w:val="2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92F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2F16"/>
    <w:pPr>
      <w:widowControl/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2F1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FABD0-A8D3-41AA-A05A-B941077D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>TOSHIBA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2014-05-19T08:27:00Z</dcterms:created>
  <dcterms:modified xsi:type="dcterms:W3CDTF">2014-05-19T08:34:00Z</dcterms:modified>
</cp:coreProperties>
</file>