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AF64D5">
        <w:rPr>
          <w:b/>
          <w:bCs/>
        </w:rPr>
        <w:t>S</w:t>
      </w:r>
      <w:r w:rsidRPr="000955B2">
        <w:rPr>
          <w:b/>
          <w:bCs/>
        </w:rPr>
        <w:t xml:space="preserve"> </w:t>
      </w:r>
      <w:r w:rsidR="00AF64D5">
        <w:rPr>
          <w:b/>
          <w:bCs/>
        </w:rPr>
        <w:t>XI</w:t>
      </w:r>
      <w:r w:rsidR="0089465F">
        <w:rPr>
          <w:b/>
          <w:bCs/>
        </w:rPr>
        <w:t>I</w:t>
      </w:r>
      <w:r w:rsidR="00596230">
        <w:rPr>
          <w:b/>
          <w:bCs/>
        </w:rPr>
        <w:t>I</w:t>
      </w:r>
    </w:p>
    <w:p w:rsidR="00AF64D5" w:rsidRDefault="00AF64D5" w:rsidP="00966B98">
      <w:pPr>
        <w:rPr>
          <w:b/>
          <w:bCs/>
        </w:rPr>
      </w:pPr>
      <w:r>
        <w:rPr>
          <w:b/>
          <w:bCs/>
        </w:rPr>
        <w:t>TS XX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AF64D5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AF64D5">
        <w:rPr>
          <w:b/>
          <w:bCs/>
        </w:rPr>
        <w:t>8</w:t>
      </w:r>
      <w:r w:rsidR="000955B2" w:rsidRPr="000955B2">
        <w:rPr>
          <w:b/>
          <w:bCs/>
        </w:rPr>
        <w:t>-</w:t>
      </w:r>
      <w:r w:rsidR="00AF64D5">
        <w:rPr>
          <w:b/>
          <w:bCs/>
        </w:rPr>
        <w:t>62</w:t>
      </w:r>
    </w:p>
    <w:p w:rsidR="000955B2" w:rsidRPr="00AF64D5" w:rsidRDefault="00AF64D5" w:rsidP="000955B2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65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 w:rsidR="00966B98"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AF64D5" w:rsidP="00966B98">
      <w:r>
        <w:t>III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8B5DEA" w:rsidRDefault="008B5DEA" w:rsidP="00966B98"/>
    <w:p w:rsidR="00AF64D5" w:rsidRDefault="00AF64D5" w:rsidP="00AF64D5">
      <w:r>
        <w:t>In un diagramma cartesiano, utilizzando un cm come unità di mis</w:t>
      </w:r>
      <w:r>
        <w:t xml:space="preserve">ura,  disegna un  rettangolo le cui dimensioni sono di </w:t>
      </w:r>
      <w:r>
        <w:t xml:space="preserve">6cm e 4cm in modo che due vertici siano nel primo quadrante e due nel quarto. Intorno a quale lato devi far ruotare il rettangolo per avere il volume maggiore? </w:t>
      </w:r>
    </w:p>
    <w:p w:rsidR="00AF64D5" w:rsidRDefault="00AF64D5" w:rsidP="00966B98">
      <w:pPr>
        <w:rPr>
          <w:u w:val="single"/>
        </w:rPr>
      </w:pPr>
    </w:p>
    <w:p w:rsidR="00AF64D5" w:rsidRDefault="00AF64D5" w:rsidP="00966B98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6120130" cy="3791110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9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DEA" w:rsidRDefault="008B5DEA" w:rsidP="00966B98">
      <w:pPr>
        <w:rPr>
          <w:u w:val="single"/>
        </w:rPr>
      </w:pPr>
    </w:p>
    <w:p w:rsidR="008B5DEA" w:rsidRDefault="008B5DEA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8B5DEA" w:rsidRDefault="008B5DEA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8B5DEA" w:rsidP="00966B98">
      <w:r>
        <w:t>Geogebra può essere utile per fare costruzioni del tipo proposta su una griglia.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04B83"/>
    <w:rsid w:val="003F12B1"/>
    <w:rsid w:val="00527A7C"/>
    <w:rsid w:val="00576EE8"/>
    <w:rsid w:val="00587CB8"/>
    <w:rsid w:val="00596230"/>
    <w:rsid w:val="005B405C"/>
    <w:rsid w:val="00662A93"/>
    <w:rsid w:val="007022A4"/>
    <w:rsid w:val="00707D81"/>
    <w:rsid w:val="007131B3"/>
    <w:rsid w:val="00720880"/>
    <w:rsid w:val="00824B39"/>
    <w:rsid w:val="00837F81"/>
    <w:rsid w:val="0089465F"/>
    <w:rsid w:val="008B5DEA"/>
    <w:rsid w:val="008F043D"/>
    <w:rsid w:val="00966B98"/>
    <w:rsid w:val="009F7C2A"/>
    <w:rsid w:val="00AF64D5"/>
    <w:rsid w:val="00B11987"/>
    <w:rsid w:val="00B56E96"/>
    <w:rsid w:val="00B57AC7"/>
    <w:rsid w:val="00B847EA"/>
    <w:rsid w:val="00B915C5"/>
    <w:rsid w:val="00D60C58"/>
    <w:rsid w:val="00E02F43"/>
    <w:rsid w:val="00E07971"/>
    <w:rsid w:val="00F01266"/>
    <w:rsid w:val="00F5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2014-05-15T09:21:00Z</dcterms:created>
  <dcterms:modified xsi:type="dcterms:W3CDTF">2014-05-15T09:26:00Z</dcterms:modified>
</cp:coreProperties>
</file>